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A2" w:rsidRPr="00B50D63" w:rsidRDefault="008F02A2" w:rsidP="008F02A2">
      <w:pPr>
        <w:spacing w:line="259" w:lineRule="auto"/>
        <w:rPr>
          <w:b/>
          <w:kern w:val="0"/>
          <w:sz w:val="22"/>
          <w:szCs w:val="22"/>
          <w14:ligatures w14:val="none"/>
        </w:rPr>
      </w:pPr>
      <w:bookmarkStart w:id="0" w:name="_GoBack"/>
      <w:r w:rsidRPr="00B50D63">
        <w:rPr>
          <w:noProof/>
          <w:kern w:val="0"/>
          <w:sz w:val="22"/>
          <w:szCs w:val="22"/>
          <w14:ligatures w14:val="none"/>
        </w:rPr>
        <w:drawing>
          <wp:inline distT="0" distB="0" distL="0" distR="0" wp14:anchorId="14468F0A" wp14:editId="71EA2415">
            <wp:extent cx="6416040" cy="152944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182" cy="153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02A2" w:rsidRPr="008F02A2" w:rsidRDefault="008F02A2" w:rsidP="008F02A2">
      <w:pPr>
        <w:spacing w:line="259" w:lineRule="auto"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>TENDER INVITATION: LEASING OF GOMBE BEERHALL</w:t>
      </w:r>
    </w:p>
    <w:p w:rsidR="008F02A2" w:rsidRPr="008F02A2" w:rsidRDefault="008F02A2" w:rsidP="008F02A2">
      <w:pPr>
        <w:spacing w:line="259" w:lineRule="auto"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Tender Number:</w:t>
      </w:r>
      <w:r>
        <w:rPr>
          <w:b/>
          <w:kern w:val="0"/>
          <w14:ligatures w14:val="none"/>
        </w:rPr>
        <w:tab/>
        <w:t>FIN 10</w:t>
      </w:r>
      <w:r w:rsidRPr="008F02A2">
        <w:rPr>
          <w:b/>
          <w:kern w:val="0"/>
          <w14:ligatures w14:val="none"/>
        </w:rPr>
        <w:t>/2025</w:t>
      </w:r>
    </w:p>
    <w:p w:rsidR="008F02A2" w:rsidRPr="008F02A2" w:rsidRDefault="008F02A2" w:rsidP="008F02A2">
      <w:pPr>
        <w:spacing w:line="259" w:lineRule="auto"/>
        <w:rPr>
          <w:kern w:val="0"/>
          <w14:ligatures w14:val="none"/>
        </w:rPr>
      </w:pPr>
      <w:r w:rsidRPr="008F02A2">
        <w:rPr>
          <w:kern w:val="0"/>
          <w14:ligatures w14:val="none"/>
        </w:rPr>
        <w:t xml:space="preserve">Tenders are invited from interested parties for the leasing of </w:t>
      </w:r>
      <w:proofErr w:type="spellStart"/>
      <w:r>
        <w:rPr>
          <w:kern w:val="0"/>
          <w14:ligatures w14:val="none"/>
        </w:rPr>
        <w:t>Gombe</w:t>
      </w:r>
      <w:proofErr w:type="spellEnd"/>
      <w:r>
        <w:rPr>
          <w:kern w:val="0"/>
          <w14:ligatures w14:val="none"/>
        </w:rPr>
        <w:t xml:space="preserve"> Beerhall</w:t>
      </w:r>
      <w:r w:rsidRPr="008F02A2">
        <w:rPr>
          <w:kern w:val="0"/>
          <w14:ligatures w14:val="none"/>
        </w:rPr>
        <w:t xml:space="preserve"> situated at </w:t>
      </w:r>
      <w:proofErr w:type="spellStart"/>
      <w:r>
        <w:rPr>
          <w:kern w:val="0"/>
          <w14:ligatures w14:val="none"/>
        </w:rPr>
        <w:t>Gombe</w:t>
      </w:r>
      <w:proofErr w:type="spellEnd"/>
      <w:r>
        <w:rPr>
          <w:kern w:val="0"/>
          <w14:ligatures w14:val="none"/>
        </w:rPr>
        <w:t xml:space="preserve"> </w:t>
      </w:r>
      <w:r w:rsidRPr="008F02A2">
        <w:rPr>
          <w:kern w:val="0"/>
          <w14:ligatures w14:val="none"/>
        </w:rPr>
        <w:t xml:space="preserve">Business Centre </w:t>
      </w:r>
    </w:p>
    <w:p w:rsidR="008F02A2" w:rsidRPr="008F02A2" w:rsidRDefault="008F02A2" w:rsidP="008F02A2">
      <w:pPr>
        <w:spacing w:line="259" w:lineRule="auto"/>
        <w:contextualSpacing/>
        <w:rPr>
          <w:kern w:val="0"/>
          <w14:ligatures w14:val="none"/>
        </w:rPr>
      </w:pPr>
      <w:r w:rsidRPr="008F02A2">
        <w:rPr>
          <w:kern w:val="0"/>
          <w14:ligatures w14:val="none"/>
        </w:rPr>
        <w:t xml:space="preserve">Interested parties can obtain tender documents from Manyame Rural District Council between Monday and Friday from 0745hrs to 1645hrs upon payment of a non-refundable fee of US$50.00 </w:t>
      </w:r>
      <w:proofErr w:type="spellStart"/>
      <w:r w:rsidRPr="008F02A2">
        <w:rPr>
          <w:kern w:val="0"/>
          <w14:ligatures w14:val="none"/>
        </w:rPr>
        <w:t>excl</w:t>
      </w:r>
      <w:proofErr w:type="spellEnd"/>
      <w:r w:rsidRPr="008F02A2">
        <w:rPr>
          <w:kern w:val="0"/>
          <w14:ligatures w14:val="none"/>
        </w:rPr>
        <w:t xml:space="preserve"> vat.   </w:t>
      </w:r>
    </w:p>
    <w:p w:rsidR="008F02A2" w:rsidRPr="008F02A2" w:rsidRDefault="008F02A2" w:rsidP="008F02A2">
      <w:pPr>
        <w:spacing w:line="259" w:lineRule="auto"/>
        <w:contextualSpacing/>
        <w:rPr>
          <w:kern w:val="0"/>
          <w14:ligatures w14:val="none"/>
        </w:rPr>
      </w:pP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  <w:r w:rsidRPr="008F02A2">
        <w:rPr>
          <w:kern w:val="0"/>
          <w14:ligatures w14:val="none"/>
        </w:rPr>
        <w:t xml:space="preserve">Tenders must be enclosed in sealed envelopes and clearly endorsed on the outside with the advertised tender number. </w:t>
      </w:r>
    </w:p>
    <w:p w:rsidR="008F02A2" w:rsidRPr="008F02A2" w:rsidRDefault="008F02A2" w:rsidP="008F02A2">
      <w:pPr>
        <w:spacing w:line="259" w:lineRule="auto"/>
        <w:rPr>
          <w:kern w:val="0"/>
          <w14:ligatures w14:val="none"/>
        </w:rPr>
      </w:pPr>
      <w:r w:rsidRPr="008F02A2">
        <w:rPr>
          <w:b/>
          <w:kern w:val="0"/>
          <w14:ligatures w14:val="none"/>
        </w:rPr>
        <w:t>Tenders should be accompanied by the following</w:t>
      </w:r>
      <w:r w:rsidRPr="008F02A2">
        <w:rPr>
          <w:kern w:val="0"/>
          <w14:ligatures w14:val="none"/>
        </w:rPr>
        <w:t>:</w:t>
      </w:r>
    </w:p>
    <w:p w:rsidR="008F02A2" w:rsidRPr="008F02A2" w:rsidRDefault="008F02A2" w:rsidP="008F02A2">
      <w:pPr>
        <w:numPr>
          <w:ilvl w:val="0"/>
          <w:numId w:val="1"/>
        </w:numPr>
        <w:spacing w:after="200" w:line="276" w:lineRule="auto"/>
        <w:contextualSpacing/>
        <w:rPr>
          <w:kern w:val="0"/>
          <w14:ligatures w14:val="none"/>
        </w:rPr>
      </w:pPr>
      <w:r w:rsidRPr="008F02A2">
        <w:rPr>
          <w:kern w:val="0"/>
          <w14:ligatures w14:val="none"/>
        </w:rPr>
        <w:t>Application letter</w:t>
      </w:r>
    </w:p>
    <w:p w:rsidR="008F02A2" w:rsidRPr="008F02A2" w:rsidRDefault="008F02A2" w:rsidP="008F02A2">
      <w:pPr>
        <w:numPr>
          <w:ilvl w:val="0"/>
          <w:numId w:val="1"/>
        </w:numPr>
        <w:spacing w:after="200" w:line="276" w:lineRule="auto"/>
        <w:contextualSpacing/>
        <w:rPr>
          <w:kern w:val="0"/>
          <w14:ligatures w14:val="none"/>
        </w:rPr>
      </w:pPr>
      <w:r w:rsidRPr="008F02A2">
        <w:rPr>
          <w:kern w:val="0"/>
          <w14:ligatures w14:val="none"/>
        </w:rPr>
        <w:t>Company registration and tax clearance certificates in the case of companies</w:t>
      </w:r>
    </w:p>
    <w:p w:rsidR="008F02A2" w:rsidRPr="008F02A2" w:rsidRDefault="008F02A2" w:rsidP="008F02A2">
      <w:pPr>
        <w:spacing w:line="259" w:lineRule="auto"/>
        <w:rPr>
          <w:kern w:val="0"/>
          <w14:ligatures w14:val="none"/>
        </w:rPr>
      </w:pPr>
    </w:p>
    <w:p w:rsidR="008F02A2" w:rsidRPr="008F02A2" w:rsidRDefault="008F02A2" w:rsidP="008F02A2">
      <w:pPr>
        <w:spacing w:line="259" w:lineRule="auto"/>
        <w:rPr>
          <w:b/>
          <w:kern w:val="0"/>
          <w14:ligatures w14:val="none"/>
        </w:rPr>
      </w:pPr>
      <w:r w:rsidRPr="008F02A2">
        <w:rPr>
          <w:kern w:val="0"/>
          <w14:ligatures w14:val="none"/>
        </w:rPr>
        <w:t xml:space="preserve">Tender submissions should be posted or hand delivered to the following address by </w:t>
      </w:r>
      <w:r w:rsidRPr="008F02A2">
        <w:rPr>
          <w:b/>
          <w:kern w:val="0"/>
          <w14:ligatures w14:val="none"/>
        </w:rPr>
        <w:t>0900 hours on</w:t>
      </w:r>
      <w:r>
        <w:rPr>
          <w:kern w:val="0"/>
          <w14:ligatures w14:val="none"/>
        </w:rPr>
        <w:t xml:space="preserve"> </w:t>
      </w:r>
      <w:r w:rsidRPr="008F02A2">
        <w:rPr>
          <w:b/>
          <w:kern w:val="0"/>
          <w14:ligatures w14:val="none"/>
        </w:rPr>
        <w:t>03 June 2025</w:t>
      </w:r>
    </w:p>
    <w:p w:rsidR="008F02A2" w:rsidRPr="008F02A2" w:rsidRDefault="008F02A2" w:rsidP="008F02A2">
      <w:pPr>
        <w:spacing w:line="259" w:lineRule="auto"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>The Chief Executive Officer</w:t>
      </w:r>
      <w:r w:rsidRPr="008F02A2">
        <w:rPr>
          <w:b/>
          <w:kern w:val="0"/>
          <w14:ligatures w14:val="none"/>
        </w:rPr>
        <w:tab/>
      </w:r>
      <w:r w:rsidRPr="008F02A2">
        <w:rPr>
          <w:b/>
          <w:kern w:val="0"/>
          <w14:ligatures w14:val="none"/>
        </w:rPr>
        <w:tab/>
      </w:r>
      <w:r w:rsidRPr="008F02A2">
        <w:rPr>
          <w:b/>
          <w:kern w:val="0"/>
          <w14:ligatures w14:val="none"/>
        </w:rPr>
        <w:tab/>
      </w:r>
      <w:r w:rsidRPr="008F02A2">
        <w:rPr>
          <w:b/>
          <w:kern w:val="0"/>
          <w14:ligatures w14:val="none"/>
        </w:rPr>
        <w:tab/>
        <w:t>Manyame Rural District Council</w:t>
      </w: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>Manyame Rural District Council         OR</w:t>
      </w:r>
      <w:r w:rsidRPr="008F02A2">
        <w:rPr>
          <w:b/>
          <w:kern w:val="0"/>
          <w14:ligatures w14:val="none"/>
        </w:rPr>
        <w:tab/>
      </w:r>
      <w:r w:rsidRPr="008F02A2">
        <w:rPr>
          <w:b/>
          <w:kern w:val="0"/>
          <w14:ligatures w14:val="none"/>
        </w:rPr>
        <w:tab/>
      </w:r>
      <w:r w:rsidRPr="008F02A2">
        <w:rPr>
          <w:b/>
          <w:kern w:val="0"/>
          <w14:ligatures w14:val="none"/>
        </w:rPr>
        <w:tab/>
        <w:t>Beatrice Head Office</w:t>
      </w:r>
    </w:p>
    <w:p w:rsidR="00217F54" w:rsidRDefault="008F02A2" w:rsidP="00217F54">
      <w:pPr>
        <w:tabs>
          <w:tab w:val="left" w:pos="720"/>
          <w:tab w:val="left" w:pos="1440"/>
          <w:tab w:val="left" w:pos="5280"/>
        </w:tabs>
        <w:spacing w:line="259" w:lineRule="auto"/>
        <w:contextualSpacing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>P.O   .Box 99</w:t>
      </w:r>
      <w:r w:rsidRPr="008F02A2">
        <w:rPr>
          <w:b/>
          <w:kern w:val="0"/>
          <w14:ligatures w14:val="none"/>
        </w:rPr>
        <w:tab/>
      </w:r>
      <w:r w:rsidR="00217F54">
        <w:rPr>
          <w:b/>
          <w:kern w:val="0"/>
          <w14:ligatures w14:val="none"/>
        </w:rPr>
        <w:t xml:space="preserve">                                                                  54km</w:t>
      </w:r>
      <w:r w:rsidR="00E03103">
        <w:rPr>
          <w:b/>
          <w:kern w:val="0"/>
          <w14:ligatures w14:val="none"/>
        </w:rPr>
        <w:t xml:space="preserve"> peg</w:t>
      </w:r>
      <w:r w:rsidR="00217F54">
        <w:rPr>
          <w:b/>
          <w:kern w:val="0"/>
          <w14:ligatures w14:val="none"/>
        </w:rPr>
        <w:t xml:space="preserve"> along Harare </w:t>
      </w:r>
      <w:proofErr w:type="spellStart"/>
      <w:r w:rsidR="00217F54">
        <w:rPr>
          <w:b/>
          <w:kern w:val="0"/>
          <w14:ligatures w14:val="none"/>
        </w:rPr>
        <w:t>Masvingo</w:t>
      </w:r>
      <w:proofErr w:type="spellEnd"/>
      <w:r w:rsidR="00217F54">
        <w:rPr>
          <w:b/>
          <w:kern w:val="0"/>
          <w14:ligatures w14:val="none"/>
        </w:rPr>
        <w:t xml:space="preserve"> Road</w:t>
      </w:r>
    </w:p>
    <w:p w:rsidR="008F02A2" w:rsidRPr="008F02A2" w:rsidRDefault="00217F54" w:rsidP="008F02A2">
      <w:pPr>
        <w:spacing w:line="259" w:lineRule="auto"/>
        <w:contextualSpacing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 xml:space="preserve">Beatrice    </w:t>
      </w:r>
      <w:r>
        <w:rPr>
          <w:b/>
          <w:kern w:val="0"/>
          <w14:ligatures w14:val="none"/>
        </w:rPr>
        <w:tab/>
      </w:r>
      <w:r>
        <w:rPr>
          <w:b/>
          <w:kern w:val="0"/>
          <w14:ligatures w14:val="none"/>
        </w:rPr>
        <w:tab/>
      </w:r>
      <w:r>
        <w:rPr>
          <w:b/>
          <w:kern w:val="0"/>
          <w14:ligatures w14:val="none"/>
        </w:rPr>
        <w:tab/>
      </w:r>
      <w:r>
        <w:rPr>
          <w:b/>
          <w:kern w:val="0"/>
          <w14:ligatures w14:val="none"/>
        </w:rPr>
        <w:tab/>
        <w:t xml:space="preserve">                        </w:t>
      </w: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 xml:space="preserve"> </w:t>
      </w: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</w:p>
    <w:p w:rsidR="008F02A2" w:rsidRPr="00B50D63" w:rsidRDefault="008F02A2" w:rsidP="008F02A2">
      <w:pPr>
        <w:spacing w:line="259" w:lineRule="auto"/>
        <w:contextualSpacing/>
        <w:rPr>
          <w:kern w:val="0"/>
          <w:sz w:val="22"/>
          <w:szCs w:val="22"/>
          <w14:ligatures w14:val="none"/>
        </w:rPr>
      </w:pPr>
    </w:p>
    <w:p w:rsidR="008F02A2" w:rsidRDefault="008F02A2" w:rsidP="008F02A2">
      <w:pPr>
        <w:spacing w:line="259" w:lineRule="auto"/>
        <w:rPr>
          <w:kern w:val="0"/>
          <w:sz w:val="22"/>
          <w:szCs w:val="22"/>
          <w14:ligatures w14:val="none"/>
        </w:rPr>
      </w:pPr>
      <w:r w:rsidRPr="00B50D63">
        <w:rPr>
          <w:noProof/>
          <w:kern w:val="0"/>
          <w:sz w:val="22"/>
          <w:szCs w:val="22"/>
          <w14:ligatures w14:val="none"/>
        </w:rPr>
        <w:drawing>
          <wp:inline distT="0" distB="0" distL="0" distR="0" wp14:anchorId="3E773556" wp14:editId="7E45F9E2">
            <wp:extent cx="5731510" cy="4286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A2" w:rsidRPr="00B50D63" w:rsidRDefault="008F02A2" w:rsidP="008F02A2">
      <w:pPr>
        <w:spacing w:line="259" w:lineRule="auto"/>
        <w:rPr>
          <w:b/>
          <w:kern w:val="0"/>
          <w:sz w:val="22"/>
          <w:szCs w:val="22"/>
          <w14:ligatures w14:val="none"/>
        </w:rPr>
      </w:pPr>
      <w:r w:rsidRPr="00B50D63">
        <w:rPr>
          <w:noProof/>
          <w:kern w:val="0"/>
          <w:sz w:val="22"/>
          <w:szCs w:val="22"/>
          <w14:ligatures w14:val="none"/>
        </w:rPr>
        <w:lastRenderedPageBreak/>
        <w:drawing>
          <wp:inline distT="0" distB="0" distL="0" distR="0" wp14:anchorId="011C81E4" wp14:editId="3DAFC50C">
            <wp:extent cx="6048375" cy="1933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293" cy="193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A2" w:rsidRPr="008F02A2" w:rsidRDefault="008F02A2" w:rsidP="008F02A2">
      <w:pPr>
        <w:spacing w:line="259" w:lineRule="auto"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 xml:space="preserve">TENDER INVITATION: LEASING OF </w:t>
      </w:r>
      <w:r>
        <w:rPr>
          <w:b/>
          <w:kern w:val="0"/>
          <w14:ligatures w14:val="none"/>
        </w:rPr>
        <w:t>MARIRANGWE</w:t>
      </w:r>
      <w:r w:rsidRPr="008F02A2">
        <w:rPr>
          <w:b/>
          <w:kern w:val="0"/>
          <w14:ligatures w14:val="none"/>
        </w:rPr>
        <w:t xml:space="preserve"> BEERHALL</w:t>
      </w:r>
    </w:p>
    <w:p w:rsidR="008F02A2" w:rsidRPr="008F02A2" w:rsidRDefault="008F02A2" w:rsidP="008F02A2">
      <w:pPr>
        <w:spacing w:line="259" w:lineRule="auto"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Tender Number:</w:t>
      </w:r>
      <w:r>
        <w:rPr>
          <w:b/>
          <w:kern w:val="0"/>
          <w14:ligatures w14:val="none"/>
        </w:rPr>
        <w:tab/>
        <w:t>FIN 11</w:t>
      </w:r>
      <w:r w:rsidRPr="008F02A2">
        <w:rPr>
          <w:b/>
          <w:kern w:val="0"/>
          <w14:ligatures w14:val="none"/>
        </w:rPr>
        <w:t>/2025</w:t>
      </w:r>
    </w:p>
    <w:p w:rsidR="008F02A2" w:rsidRPr="008F02A2" w:rsidRDefault="008F02A2" w:rsidP="008F02A2">
      <w:pPr>
        <w:spacing w:line="259" w:lineRule="auto"/>
        <w:rPr>
          <w:kern w:val="0"/>
          <w14:ligatures w14:val="none"/>
        </w:rPr>
      </w:pPr>
      <w:r w:rsidRPr="008F02A2">
        <w:rPr>
          <w:kern w:val="0"/>
          <w14:ligatures w14:val="none"/>
        </w:rPr>
        <w:t xml:space="preserve">Tenders are invited from interested parties for the leasing of </w:t>
      </w:r>
      <w:proofErr w:type="spellStart"/>
      <w:r>
        <w:rPr>
          <w:kern w:val="0"/>
          <w14:ligatures w14:val="none"/>
        </w:rPr>
        <w:t>Marirangwe</w:t>
      </w:r>
      <w:proofErr w:type="spellEnd"/>
      <w:r>
        <w:rPr>
          <w:kern w:val="0"/>
          <w14:ligatures w14:val="none"/>
        </w:rPr>
        <w:t xml:space="preserve"> Beerhall</w:t>
      </w:r>
      <w:r w:rsidRPr="008F02A2">
        <w:rPr>
          <w:kern w:val="0"/>
          <w14:ligatures w14:val="none"/>
        </w:rPr>
        <w:t xml:space="preserve"> situated at </w:t>
      </w:r>
      <w:proofErr w:type="spellStart"/>
      <w:r>
        <w:rPr>
          <w:kern w:val="0"/>
          <w14:ligatures w14:val="none"/>
        </w:rPr>
        <w:t>Gombe</w:t>
      </w:r>
      <w:proofErr w:type="spellEnd"/>
      <w:r>
        <w:rPr>
          <w:kern w:val="0"/>
          <w14:ligatures w14:val="none"/>
        </w:rPr>
        <w:t xml:space="preserve"> </w:t>
      </w:r>
      <w:r w:rsidRPr="008F02A2">
        <w:rPr>
          <w:kern w:val="0"/>
          <w14:ligatures w14:val="none"/>
        </w:rPr>
        <w:t xml:space="preserve">Business Centre </w:t>
      </w:r>
    </w:p>
    <w:p w:rsidR="008F02A2" w:rsidRPr="008F02A2" w:rsidRDefault="008F02A2" w:rsidP="008F02A2">
      <w:pPr>
        <w:spacing w:line="259" w:lineRule="auto"/>
        <w:contextualSpacing/>
        <w:rPr>
          <w:kern w:val="0"/>
          <w14:ligatures w14:val="none"/>
        </w:rPr>
      </w:pPr>
      <w:r w:rsidRPr="008F02A2">
        <w:rPr>
          <w:kern w:val="0"/>
          <w14:ligatures w14:val="none"/>
        </w:rPr>
        <w:t>Interested parties can obtain tender documents from Manyame Rural District Council between Monday and Friday from 0745hrs to 1645hrs upon payment of a non-</w:t>
      </w:r>
      <w:r w:rsidR="00FD6922">
        <w:rPr>
          <w:kern w:val="0"/>
          <w14:ligatures w14:val="none"/>
        </w:rPr>
        <w:t>refundable fee of US$50.00 excluding VAT</w:t>
      </w:r>
      <w:r w:rsidRPr="008F02A2">
        <w:rPr>
          <w:kern w:val="0"/>
          <w14:ligatures w14:val="none"/>
        </w:rPr>
        <w:t xml:space="preserve">.   </w:t>
      </w:r>
    </w:p>
    <w:p w:rsidR="008F02A2" w:rsidRPr="008F02A2" w:rsidRDefault="008F02A2" w:rsidP="008F02A2">
      <w:pPr>
        <w:spacing w:line="259" w:lineRule="auto"/>
        <w:contextualSpacing/>
        <w:rPr>
          <w:kern w:val="0"/>
          <w14:ligatures w14:val="none"/>
        </w:rPr>
      </w:pP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  <w:r w:rsidRPr="008F02A2">
        <w:rPr>
          <w:kern w:val="0"/>
          <w14:ligatures w14:val="none"/>
        </w:rPr>
        <w:t xml:space="preserve">Tenders must be enclosed in sealed envelopes and clearly endorsed on the outside with the advertised tender number. </w:t>
      </w:r>
    </w:p>
    <w:p w:rsidR="008F02A2" w:rsidRPr="008F02A2" w:rsidRDefault="008F02A2" w:rsidP="008F02A2">
      <w:pPr>
        <w:spacing w:line="259" w:lineRule="auto"/>
        <w:rPr>
          <w:kern w:val="0"/>
          <w14:ligatures w14:val="none"/>
        </w:rPr>
      </w:pPr>
      <w:r w:rsidRPr="008F02A2">
        <w:rPr>
          <w:b/>
          <w:kern w:val="0"/>
          <w14:ligatures w14:val="none"/>
        </w:rPr>
        <w:t>Tenders should be accompanied by the following</w:t>
      </w:r>
      <w:r w:rsidRPr="008F02A2">
        <w:rPr>
          <w:kern w:val="0"/>
          <w14:ligatures w14:val="none"/>
        </w:rPr>
        <w:t>:</w:t>
      </w:r>
    </w:p>
    <w:p w:rsidR="008F02A2" w:rsidRPr="008F02A2" w:rsidRDefault="008F02A2" w:rsidP="008F02A2">
      <w:pPr>
        <w:numPr>
          <w:ilvl w:val="0"/>
          <w:numId w:val="1"/>
        </w:numPr>
        <w:spacing w:after="200" w:line="276" w:lineRule="auto"/>
        <w:contextualSpacing/>
        <w:rPr>
          <w:kern w:val="0"/>
          <w14:ligatures w14:val="none"/>
        </w:rPr>
      </w:pPr>
      <w:r w:rsidRPr="008F02A2">
        <w:rPr>
          <w:kern w:val="0"/>
          <w14:ligatures w14:val="none"/>
        </w:rPr>
        <w:t>Application letter</w:t>
      </w:r>
    </w:p>
    <w:p w:rsidR="008F02A2" w:rsidRPr="008F02A2" w:rsidRDefault="008F02A2" w:rsidP="008F02A2">
      <w:pPr>
        <w:numPr>
          <w:ilvl w:val="0"/>
          <w:numId w:val="1"/>
        </w:numPr>
        <w:spacing w:after="200" w:line="276" w:lineRule="auto"/>
        <w:contextualSpacing/>
        <w:rPr>
          <w:kern w:val="0"/>
          <w14:ligatures w14:val="none"/>
        </w:rPr>
      </w:pPr>
      <w:r w:rsidRPr="008F02A2">
        <w:rPr>
          <w:kern w:val="0"/>
          <w14:ligatures w14:val="none"/>
        </w:rPr>
        <w:t>Company registration and tax clearance certificates in the case of companies</w:t>
      </w:r>
    </w:p>
    <w:p w:rsidR="008F02A2" w:rsidRPr="008F02A2" w:rsidRDefault="008F02A2" w:rsidP="008F02A2">
      <w:pPr>
        <w:spacing w:line="259" w:lineRule="auto"/>
        <w:rPr>
          <w:kern w:val="0"/>
          <w14:ligatures w14:val="none"/>
        </w:rPr>
      </w:pPr>
    </w:p>
    <w:p w:rsidR="008F02A2" w:rsidRPr="008F02A2" w:rsidRDefault="008F02A2" w:rsidP="008F02A2">
      <w:pPr>
        <w:spacing w:line="259" w:lineRule="auto"/>
        <w:rPr>
          <w:b/>
          <w:kern w:val="0"/>
          <w14:ligatures w14:val="none"/>
        </w:rPr>
      </w:pPr>
      <w:r w:rsidRPr="008F02A2">
        <w:rPr>
          <w:kern w:val="0"/>
          <w14:ligatures w14:val="none"/>
        </w:rPr>
        <w:t xml:space="preserve">Tender submissions should be posted or hand delivered to the following address by </w:t>
      </w:r>
      <w:r w:rsidRPr="008F02A2">
        <w:rPr>
          <w:b/>
          <w:kern w:val="0"/>
          <w14:ligatures w14:val="none"/>
        </w:rPr>
        <w:t>0900 hours on</w:t>
      </w:r>
      <w:r>
        <w:rPr>
          <w:kern w:val="0"/>
          <w14:ligatures w14:val="none"/>
        </w:rPr>
        <w:t xml:space="preserve"> </w:t>
      </w:r>
      <w:r w:rsidRPr="008F02A2">
        <w:rPr>
          <w:b/>
          <w:kern w:val="0"/>
          <w14:ligatures w14:val="none"/>
        </w:rPr>
        <w:t>03 June 2025</w:t>
      </w:r>
    </w:p>
    <w:p w:rsidR="008F02A2" w:rsidRPr="008F02A2" w:rsidRDefault="008F02A2" w:rsidP="008F02A2">
      <w:pPr>
        <w:spacing w:line="259" w:lineRule="auto"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>The Chief Executive Officer</w:t>
      </w:r>
      <w:r w:rsidRPr="008F02A2">
        <w:rPr>
          <w:b/>
          <w:kern w:val="0"/>
          <w14:ligatures w14:val="none"/>
        </w:rPr>
        <w:tab/>
      </w:r>
      <w:r w:rsidRPr="008F02A2">
        <w:rPr>
          <w:b/>
          <w:kern w:val="0"/>
          <w14:ligatures w14:val="none"/>
        </w:rPr>
        <w:tab/>
      </w:r>
      <w:r w:rsidRPr="008F02A2">
        <w:rPr>
          <w:b/>
          <w:kern w:val="0"/>
          <w14:ligatures w14:val="none"/>
        </w:rPr>
        <w:tab/>
      </w:r>
      <w:r w:rsidRPr="008F02A2">
        <w:rPr>
          <w:b/>
          <w:kern w:val="0"/>
          <w14:ligatures w14:val="none"/>
        </w:rPr>
        <w:tab/>
        <w:t>Manyame Rural District Council</w:t>
      </w: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>Manyame Rural District Council         OR</w:t>
      </w:r>
      <w:r w:rsidRPr="008F02A2">
        <w:rPr>
          <w:b/>
          <w:kern w:val="0"/>
          <w14:ligatures w14:val="none"/>
        </w:rPr>
        <w:tab/>
      </w:r>
      <w:r w:rsidRPr="008F02A2">
        <w:rPr>
          <w:b/>
          <w:kern w:val="0"/>
          <w14:ligatures w14:val="none"/>
        </w:rPr>
        <w:tab/>
      </w:r>
      <w:r w:rsidRPr="008F02A2">
        <w:rPr>
          <w:b/>
          <w:kern w:val="0"/>
          <w14:ligatures w14:val="none"/>
        </w:rPr>
        <w:tab/>
        <w:t>Beatrice Head Office</w:t>
      </w:r>
    </w:p>
    <w:p w:rsidR="00FD692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>P.O   .Box 99</w:t>
      </w:r>
      <w:r w:rsidRPr="008F02A2">
        <w:rPr>
          <w:b/>
          <w:kern w:val="0"/>
          <w14:ligatures w14:val="none"/>
        </w:rPr>
        <w:tab/>
      </w:r>
      <w:r w:rsidR="00FD6922">
        <w:rPr>
          <w:b/>
          <w:kern w:val="0"/>
          <w14:ligatures w14:val="none"/>
        </w:rPr>
        <w:t xml:space="preserve">                                                                   </w:t>
      </w:r>
      <w:r w:rsidR="00FD6922" w:rsidRPr="008F02A2">
        <w:rPr>
          <w:b/>
          <w:kern w:val="0"/>
          <w14:ligatures w14:val="none"/>
        </w:rPr>
        <w:t xml:space="preserve">54km </w:t>
      </w:r>
      <w:r w:rsidR="00FD6922" w:rsidRPr="008F02A2">
        <w:rPr>
          <w:b/>
          <w:kern w:val="0"/>
          <w14:ligatures w14:val="none"/>
        </w:rPr>
        <w:t xml:space="preserve">along </w:t>
      </w:r>
      <w:r w:rsidR="00FD6922">
        <w:rPr>
          <w:b/>
          <w:kern w:val="0"/>
          <w14:ligatures w14:val="none"/>
        </w:rPr>
        <w:t xml:space="preserve">peg </w:t>
      </w:r>
      <w:r w:rsidR="00FD6922" w:rsidRPr="008F02A2">
        <w:rPr>
          <w:b/>
          <w:kern w:val="0"/>
          <w14:ligatures w14:val="none"/>
        </w:rPr>
        <w:t xml:space="preserve">Harare </w:t>
      </w:r>
      <w:proofErr w:type="spellStart"/>
      <w:r w:rsidR="00FD6922" w:rsidRPr="008F02A2">
        <w:rPr>
          <w:b/>
          <w:kern w:val="0"/>
          <w14:ligatures w14:val="none"/>
        </w:rPr>
        <w:t>Masvingo</w:t>
      </w:r>
      <w:proofErr w:type="spellEnd"/>
      <w:r w:rsidR="00FD6922" w:rsidRPr="008F02A2">
        <w:rPr>
          <w:b/>
          <w:kern w:val="0"/>
          <w14:ligatures w14:val="none"/>
        </w:rPr>
        <w:t xml:space="preserve"> Road</w:t>
      </w:r>
    </w:p>
    <w:p w:rsidR="008F02A2" w:rsidRPr="008F02A2" w:rsidRDefault="00FD6922" w:rsidP="008F02A2">
      <w:pPr>
        <w:spacing w:line="259" w:lineRule="auto"/>
        <w:contextualSpacing/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Beatrice</w:t>
      </w:r>
      <w:r w:rsidR="008F02A2" w:rsidRPr="008F02A2">
        <w:rPr>
          <w:b/>
          <w:kern w:val="0"/>
          <w14:ligatures w14:val="none"/>
        </w:rPr>
        <w:tab/>
      </w:r>
      <w:r w:rsidR="008F02A2" w:rsidRPr="008F02A2">
        <w:rPr>
          <w:b/>
          <w:kern w:val="0"/>
          <w14:ligatures w14:val="none"/>
        </w:rPr>
        <w:tab/>
      </w:r>
      <w:r w:rsidR="008F02A2" w:rsidRPr="008F02A2">
        <w:rPr>
          <w:b/>
          <w:kern w:val="0"/>
          <w14:ligatures w14:val="none"/>
        </w:rPr>
        <w:tab/>
      </w:r>
      <w:r w:rsidR="008F02A2" w:rsidRPr="008F02A2">
        <w:rPr>
          <w:b/>
          <w:kern w:val="0"/>
          <w14:ligatures w14:val="none"/>
        </w:rPr>
        <w:tab/>
      </w:r>
      <w:r w:rsidR="008F02A2" w:rsidRPr="008F02A2">
        <w:rPr>
          <w:b/>
          <w:kern w:val="0"/>
          <w14:ligatures w14:val="none"/>
        </w:rPr>
        <w:tab/>
      </w: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  <w:r w:rsidRPr="008F02A2">
        <w:rPr>
          <w:b/>
          <w:kern w:val="0"/>
          <w14:ligatures w14:val="none"/>
        </w:rPr>
        <w:t xml:space="preserve"> </w:t>
      </w:r>
    </w:p>
    <w:p w:rsidR="008F02A2" w:rsidRPr="008F02A2" w:rsidRDefault="008F02A2" w:rsidP="008F02A2">
      <w:pPr>
        <w:spacing w:line="259" w:lineRule="auto"/>
        <w:contextualSpacing/>
        <w:rPr>
          <w:b/>
          <w:kern w:val="0"/>
          <w14:ligatures w14:val="none"/>
        </w:rPr>
      </w:pPr>
    </w:p>
    <w:p w:rsidR="008F02A2" w:rsidRPr="00B50D63" w:rsidRDefault="008F02A2" w:rsidP="008F02A2">
      <w:pPr>
        <w:spacing w:line="259" w:lineRule="auto"/>
        <w:contextualSpacing/>
        <w:rPr>
          <w:kern w:val="0"/>
          <w:sz w:val="22"/>
          <w:szCs w:val="22"/>
          <w14:ligatures w14:val="none"/>
        </w:rPr>
      </w:pPr>
    </w:p>
    <w:p w:rsidR="008F02A2" w:rsidRPr="00B50D63" w:rsidRDefault="008F02A2" w:rsidP="008F02A2">
      <w:pPr>
        <w:spacing w:line="259" w:lineRule="auto"/>
        <w:rPr>
          <w:kern w:val="0"/>
          <w:sz w:val="22"/>
          <w:szCs w:val="22"/>
          <w14:ligatures w14:val="none"/>
        </w:rPr>
      </w:pPr>
      <w:r w:rsidRPr="00B50D63">
        <w:rPr>
          <w:noProof/>
          <w:kern w:val="0"/>
          <w:sz w:val="22"/>
          <w:szCs w:val="22"/>
          <w14:ligatures w14:val="none"/>
        </w:rPr>
        <w:drawing>
          <wp:inline distT="0" distB="0" distL="0" distR="0" wp14:anchorId="1B272033" wp14:editId="470B045E">
            <wp:extent cx="5731510" cy="4286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2A2" w:rsidRPr="00B5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5396E"/>
    <w:multiLevelType w:val="hybridMultilevel"/>
    <w:tmpl w:val="FD88069E"/>
    <w:lvl w:ilvl="0" w:tplc="04D24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A2"/>
    <w:rsid w:val="00077CB8"/>
    <w:rsid w:val="00132D3B"/>
    <w:rsid w:val="00217F54"/>
    <w:rsid w:val="0050407C"/>
    <w:rsid w:val="00642547"/>
    <w:rsid w:val="008F02A2"/>
    <w:rsid w:val="00B357AA"/>
    <w:rsid w:val="00E03103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19BF2-44F0-4E6C-BDD2-6470D4D5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A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2025-05-14T08:30:00Z</dcterms:created>
  <dcterms:modified xsi:type="dcterms:W3CDTF">2025-05-14T08:35:00Z</dcterms:modified>
</cp:coreProperties>
</file>